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15CF26C5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369E5" w:rsidRPr="00296369">
              <w:rPr>
                <w:b/>
                <w:bCs/>
                <w:sz w:val="24"/>
                <w:szCs w:val="24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4E41F827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 w:rsidRPr="004369E5">
              <w:rPr>
                <w:b/>
                <w:bCs/>
                <w:sz w:val="24"/>
                <w:szCs w:val="24"/>
              </w:rPr>
              <w:t xml:space="preserve"> </w:t>
            </w:r>
            <w:r w:rsidR="004369E5" w:rsidRPr="004369E5">
              <w:rPr>
                <w:b/>
                <w:bCs/>
                <w:sz w:val="24"/>
                <w:szCs w:val="24"/>
              </w:rPr>
              <w:t>C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07B4ACCE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B40CC" w:rsidRPr="002B40CC">
              <w:rPr>
                <w:b/>
                <w:bCs/>
                <w:sz w:val="24"/>
                <w:szCs w:val="24"/>
              </w:rPr>
              <w:t>Taktyka i technika kryminalistyczna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508C8E98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369E5">
              <w:rPr>
                <w:sz w:val="24"/>
                <w:szCs w:val="24"/>
              </w:rPr>
              <w:t xml:space="preserve"> </w:t>
            </w:r>
            <w:r w:rsidR="004369E5" w:rsidRPr="004369E5">
              <w:rPr>
                <w:b/>
                <w:bCs/>
                <w:sz w:val="24"/>
                <w:szCs w:val="24"/>
              </w:rPr>
              <w:t>36</w:t>
            </w:r>
            <w:r w:rsidR="00A10572">
              <w:rPr>
                <w:sz w:val="24"/>
                <w:szCs w:val="24"/>
              </w:rPr>
              <w:t xml:space="preserve"> 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5926802A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4369E5" w:rsidRPr="004369E5">
              <w:rPr>
                <w:b/>
                <w:bCs/>
                <w:sz w:val="24"/>
                <w:szCs w:val="24"/>
              </w:rPr>
              <w:t>Prawo Bezpieczeństwa Publicznego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2C91B28C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4369E5" w:rsidRPr="004369E5">
              <w:rPr>
                <w:b/>
                <w:bCs/>
                <w:sz w:val="22"/>
                <w:szCs w:val="22"/>
              </w:rPr>
              <w:t>V/IX</w:t>
            </w:r>
          </w:p>
        </w:tc>
        <w:tc>
          <w:tcPr>
            <w:tcW w:w="3827" w:type="dxa"/>
            <w:gridSpan w:val="4"/>
          </w:tcPr>
          <w:p w14:paraId="6F2F6756" w14:textId="442318C4" w:rsidR="00CA474D" w:rsidRPr="004369E5" w:rsidRDefault="00CA474D" w:rsidP="00520064">
            <w:pPr>
              <w:rPr>
                <w:b/>
                <w:bCs/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4369E5">
              <w:rPr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413AA210" w:rsidR="00CA474D" w:rsidRPr="004369E5" w:rsidRDefault="00CA474D" w:rsidP="00520064">
            <w:pPr>
              <w:rPr>
                <w:b/>
                <w:bCs/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4369E5">
              <w:rPr>
                <w:b/>
                <w:bCs/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4BA86247" w:rsidR="00CA474D" w:rsidRPr="00622DCF" w:rsidRDefault="00296369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</w:t>
            </w:r>
            <w:r w:rsidR="00CA474D" w:rsidRPr="00622DCF">
              <w:rPr>
                <w:sz w:val="22"/>
                <w:szCs w:val="22"/>
              </w:rPr>
              <w:t>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1416F18A" w:rsidR="00CA474D" w:rsidRPr="00622DCF" w:rsidRDefault="004369E5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vAlign w:val="center"/>
          </w:tcPr>
          <w:p w14:paraId="6015246A" w14:textId="6EFC9AF5" w:rsidR="00CA474D" w:rsidRPr="00622DCF" w:rsidRDefault="004369E5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1F130D1D" w:rsidR="00CA474D" w:rsidRPr="00622DCF" w:rsidRDefault="00CB5B4A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 hab. Jerzy Kasprzak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56F116C6" w:rsidR="00CA474D" w:rsidRPr="00622DCF" w:rsidRDefault="00CB5B4A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 hab. Jerzy Kasprzak</w:t>
            </w:r>
            <w:r>
              <w:rPr>
                <w:sz w:val="22"/>
                <w:szCs w:val="22"/>
              </w:rPr>
              <w:t xml:space="preserve">, </w:t>
            </w:r>
            <w:r w:rsidR="004369E5">
              <w:rPr>
                <w:sz w:val="22"/>
                <w:szCs w:val="22"/>
              </w:rPr>
              <w:t xml:space="preserve">dr </w:t>
            </w:r>
            <w:r w:rsidR="008379F0">
              <w:rPr>
                <w:sz w:val="22"/>
                <w:szCs w:val="22"/>
              </w:rPr>
              <w:t>Beata Hanna</w:t>
            </w:r>
            <w:r w:rsidR="00116CAC">
              <w:rPr>
                <w:sz w:val="22"/>
                <w:szCs w:val="22"/>
              </w:rPr>
              <w:t xml:space="preserve"> </w:t>
            </w:r>
            <w:proofErr w:type="spellStart"/>
            <w:r w:rsidR="00116CAC">
              <w:rPr>
                <w:sz w:val="22"/>
                <w:szCs w:val="22"/>
              </w:rPr>
              <w:t>Speichert</w:t>
            </w:r>
            <w:proofErr w:type="spellEnd"/>
            <w:r w:rsidR="00116CAC">
              <w:rPr>
                <w:sz w:val="22"/>
                <w:szCs w:val="22"/>
              </w:rPr>
              <w:t>-Zalewska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5E0D2775" w14:textId="7473DF6F" w:rsidR="004369E5" w:rsidRPr="00996C01" w:rsidRDefault="004369E5" w:rsidP="004369E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</w:rPr>
            </w:pPr>
            <w:r w:rsidRPr="00996C01">
              <w:rPr>
                <w:rFonts w:eastAsiaTheme="minorHAnsi"/>
                <w:sz w:val="22"/>
                <w:szCs w:val="22"/>
              </w:rPr>
              <w:t>Wprowadzenie studenta w podstawowe zagadnienia  kryminalistyki, obejmujące wiedzę na temat aspektów taktycznych i technicznych wykrywania przestępstw i ich sprawców.</w:t>
            </w:r>
          </w:p>
          <w:p w14:paraId="1BCDFC0C" w14:textId="06F5BA2D" w:rsidR="00CA474D" w:rsidRPr="00622DCF" w:rsidRDefault="00CA474D" w:rsidP="009F69D4">
            <w:pPr>
              <w:jc w:val="both"/>
              <w:rPr>
                <w:sz w:val="22"/>
                <w:szCs w:val="22"/>
              </w:rPr>
            </w:pP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0EAA482B" w:rsidR="00CA474D" w:rsidRPr="00622DCF" w:rsidRDefault="00996C01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procedury karnej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3F5C9D85" w:rsidR="00CA474D" w:rsidRPr="00996C01" w:rsidRDefault="00996C01" w:rsidP="00FB44C3">
            <w:pPr>
              <w:jc w:val="both"/>
              <w:rPr>
                <w:sz w:val="22"/>
                <w:szCs w:val="22"/>
              </w:rPr>
            </w:pPr>
            <w:r w:rsidRPr="00996C01">
              <w:rPr>
                <w:sz w:val="22"/>
                <w:szCs w:val="22"/>
              </w:rPr>
              <w:t xml:space="preserve">W pogłębionym stopniu zna i rozumie przebieg polskiego postępowania karnego z uwzględnieniem ich funkcji i etapów proceduralnych, a także </w:t>
            </w:r>
            <w:r w:rsidRPr="00996C01">
              <w:rPr>
                <w:rFonts w:eastAsiaTheme="minorHAnsi"/>
                <w:sz w:val="22"/>
                <w:szCs w:val="22"/>
              </w:rPr>
              <w:t xml:space="preserve">zna i rozumie praktyczne zastosowania tej wiedzy </w:t>
            </w:r>
            <w:r>
              <w:rPr>
                <w:rFonts w:eastAsiaTheme="minorHAnsi"/>
                <w:sz w:val="22"/>
                <w:szCs w:val="22"/>
              </w:rPr>
              <w:t>podczas czynności taktycznych i technicznych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30C6966A" w:rsidR="00BF4B37" w:rsidRPr="00996C01" w:rsidRDefault="00996C01" w:rsidP="00FB44C3">
            <w:pPr>
              <w:jc w:val="center"/>
              <w:rPr>
                <w:sz w:val="22"/>
                <w:szCs w:val="22"/>
              </w:rPr>
            </w:pPr>
            <w:r w:rsidRPr="00996C01">
              <w:rPr>
                <w:b/>
                <w:bCs/>
                <w:sz w:val="22"/>
                <w:szCs w:val="22"/>
              </w:rPr>
              <w:t>K_W05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418CA864" w:rsidR="00CA474D" w:rsidRPr="00996C01" w:rsidRDefault="00996C01" w:rsidP="0028589B">
            <w:pPr>
              <w:jc w:val="both"/>
              <w:rPr>
                <w:sz w:val="22"/>
                <w:szCs w:val="22"/>
              </w:rPr>
            </w:pPr>
            <w:r w:rsidRPr="00996C01">
              <w:rPr>
                <w:rFonts w:eastAsiaTheme="minorHAnsi"/>
                <w:sz w:val="22"/>
                <w:szCs w:val="22"/>
              </w:rPr>
              <w:t>W pogłębionym stopniu zna i rozumie praktyczne zastosowania wiedzy prawniczej</w:t>
            </w:r>
            <w:r w:rsidR="00E91389">
              <w:rPr>
                <w:rFonts w:eastAsiaTheme="minorHAnsi"/>
                <w:sz w:val="22"/>
                <w:szCs w:val="22"/>
              </w:rPr>
              <w:t>, kryminalistycznej</w:t>
            </w:r>
            <w:r w:rsidRPr="00996C01">
              <w:rPr>
                <w:rFonts w:eastAsiaTheme="minorHAnsi"/>
                <w:sz w:val="22"/>
                <w:szCs w:val="22"/>
              </w:rPr>
              <w:t xml:space="preserve"> w działalności zawodowej prawnika</w:t>
            </w:r>
            <w:r>
              <w:rPr>
                <w:rFonts w:eastAsiaTheme="minorHAnsi"/>
                <w:sz w:val="22"/>
                <w:szCs w:val="22"/>
              </w:rPr>
              <w:t xml:space="preserve"> zajmującego się </w:t>
            </w:r>
            <w:r w:rsidR="00E91389">
              <w:rPr>
                <w:rFonts w:eastAsiaTheme="minorHAnsi"/>
                <w:sz w:val="22"/>
                <w:szCs w:val="22"/>
              </w:rPr>
              <w:t>sprawami karnymi</w:t>
            </w:r>
            <w:r w:rsidRPr="00996C01">
              <w:rPr>
                <w:rFonts w:eastAsiaTheme="minorHAnsi"/>
                <w:sz w:val="22"/>
                <w:szCs w:val="22"/>
              </w:rPr>
              <w:t xml:space="preserve">, w szczególności zna i rozumie </w:t>
            </w:r>
            <w:r w:rsidRPr="00996C01">
              <w:rPr>
                <w:sz w:val="22"/>
                <w:szCs w:val="22"/>
              </w:rPr>
              <w:t>metody analizy problemów prawnych</w:t>
            </w:r>
            <w:r>
              <w:rPr>
                <w:sz w:val="22"/>
                <w:szCs w:val="22"/>
              </w:rPr>
              <w:t>, materiału dowodowego</w:t>
            </w:r>
            <w:r w:rsidRPr="00996C01">
              <w:rPr>
                <w:sz w:val="22"/>
                <w:szCs w:val="22"/>
              </w:rPr>
              <w:t xml:space="preserve"> w oparciu o obowiązujące przepisy, stanowiska doktryny oraz orzecznictwo sądowe.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4018802B" w:rsidR="00CA474D" w:rsidRPr="00996C01" w:rsidRDefault="00996C01" w:rsidP="00520064">
            <w:pPr>
              <w:jc w:val="center"/>
              <w:rPr>
                <w:sz w:val="22"/>
                <w:szCs w:val="22"/>
              </w:rPr>
            </w:pPr>
            <w:r w:rsidRPr="00996C01">
              <w:rPr>
                <w:b/>
                <w:bCs/>
                <w:sz w:val="22"/>
                <w:szCs w:val="22"/>
              </w:rPr>
              <w:t>K_W10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5A161D8F" w:rsidR="00CA474D" w:rsidRPr="00996C01" w:rsidRDefault="00996C01" w:rsidP="00FB44C3">
            <w:pPr>
              <w:jc w:val="both"/>
              <w:rPr>
                <w:sz w:val="22"/>
                <w:szCs w:val="22"/>
              </w:rPr>
            </w:pPr>
            <w:r w:rsidRPr="00996C01">
              <w:rPr>
                <w:sz w:val="22"/>
                <w:szCs w:val="22"/>
              </w:rPr>
              <w:t xml:space="preserve">Potrafi wykorzystywać zdobytą wiedzę prawniczą do adaptacji istniejących oraz tworzenia nowych rozwiązań proceduralnych i argumentacyjnych w celu </w:t>
            </w:r>
            <w:r w:rsidR="00E91389">
              <w:rPr>
                <w:sz w:val="22"/>
                <w:szCs w:val="22"/>
              </w:rPr>
              <w:t>wykrycia przestępstwa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00274C26" w:rsidR="00CA474D" w:rsidRPr="00996C01" w:rsidRDefault="00996C01" w:rsidP="00520064">
            <w:pPr>
              <w:jc w:val="center"/>
              <w:rPr>
                <w:sz w:val="22"/>
                <w:szCs w:val="22"/>
              </w:rPr>
            </w:pPr>
            <w:r w:rsidRPr="00996C01">
              <w:rPr>
                <w:b/>
                <w:bCs/>
                <w:sz w:val="22"/>
                <w:szCs w:val="22"/>
              </w:rPr>
              <w:t>K_U02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1D78E89E" w:rsidR="00CA474D" w:rsidRPr="00996C01" w:rsidRDefault="00996C01" w:rsidP="00FB44C3">
            <w:pPr>
              <w:jc w:val="both"/>
              <w:rPr>
                <w:sz w:val="22"/>
                <w:szCs w:val="22"/>
              </w:rPr>
            </w:pPr>
            <w:r w:rsidRPr="00996C01">
              <w:rPr>
                <w:sz w:val="22"/>
                <w:szCs w:val="22"/>
              </w:rPr>
              <w:t>Potrafi sporządzać pisma procesowe dotyczące zagadnień prawnych oraz przygotowywać pisemne analizy bazując na zdobytej wiedzy teoretycznej.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6AEA561D" w:rsidR="00CA474D" w:rsidRPr="00996C01" w:rsidRDefault="00996C01" w:rsidP="00520064">
            <w:pPr>
              <w:jc w:val="center"/>
              <w:rPr>
                <w:sz w:val="22"/>
                <w:szCs w:val="22"/>
              </w:rPr>
            </w:pPr>
            <w:r w:rsidRPr="00996C01">
              <w:rPr>
                <w:b/>
                <w:bCs/>
                <w:sz w:val="22"/>
                <w:szCs w:val="22"/>
              </w:rPr>
              <w:t>K_U11</w:t>
            </w:r>
          </w:p>
        </w:tc>
      </w:tr>
      <w:tr w:rsidR="0063762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6E9620A4" w:rsidR="00637627" w:rsidRPr="00996C01" w:rsidRDefault="00996C01" w:rsidP="0064439F">
            <w:pPr>
              <w:jc w:val="both"/>
              <w:rPr>
                <w:sz w:val="22"/>
                <w:szCs w:val="22"/>
              </w:rPr>
            </w:pPr>
            <w:r w:rsidRPr="00996C01">
              <w:rPr>
                <w:rFonts w:eastAsiaTheme="minorHAnsi"/>
                <w:sz w:val="22"/>
                <w:szCs w:val="22"/>
              </w:rPr>
              <w:t>Jest gotów do zasięgania opinii ekspertów</w:t>
            </w:r>
            <w:r w:rsidR="00E91389">
              <w:rPr>
                <w:rFonts w:eastAsiaTheme="minorHAnsi"/>
                <w:sz w:val="22"/>
                <w:szCs w:val="22"/>
              </w:rPr>
              <w:t xml:space="preserve"> (biegłych)</w:t>
            </w:r>
            <w:r w:rsidRPr="00996C01">
              <w:rPr>
                <w:rFonts w:eastAsiaTheme="minorHAnsi"/>
                <w:sz w:val="22"/>
                <w:szCs w:val="22"/>
              </w:rPr>
              <w:t xml:space="preserve"> w przypadku trudności z samodzielnym rozwiązaniem problemu</w:t>
            </w:r>
            <w:r w:rsidR="00E91389">
              <w:rPr>
                <w:rFonts w:eastAsiaTheme="minorHAnsi"/>
                <w:sz w:val="22"/>
                <w:szCs w:val="22"/>
              </w:rPr>
              <w:t>, uzyskania wiadomości specjalnych</w:t>
            </w:r>
            <w:r w:rsidRPr="00996C01"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4A2CF7F2" w:rsidR="00637627" w:rsidRPr="00996C01" w:rsidRDefault="00996C01" w:rsidP="00520064">
            <w:pPr>
              <w:jc w:val="center"/>
              <w:rPr>
                <w:sz w:val="22"/>
                <w:szCs w:val="22"/>
              </w:rPr>
            </w:pPr>
            <w:r w:rsidRPr="00996C01">
              <w:rPr>
                <w:b/>
                <w:bCs/>
                <w:sz w:val="22"/>
                <w:szCs w:val="22"/>
              </w:rPr>
              <w:t>K_K04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7C15C2CE" w14:textId="77777777" w:rsidR="004B3F66" w:rsidRPr="004B3F66" w:rsidRDefault="004B3F66" w:rsidP="004B3F66">
            <w:pPr>
              <w:rPr>
                <w:sz w:val="22"/>
                <w:szCs w:val="22"/>
              </w:rPr>
            </w:pPr>
            <w:r w:rsidRPr="004B3F66">
              <w:rPr>
                <w:sz w:val="22"/>
                <w:szCs w:val="22"/>
              </w:rPr>
              <w:t xml:space="preserve">Definicje i znaczenia taktyki i techniki kryminalistycznej; Źródła informacji o przestępstwie, weryfikacja źródeł. Osobowe źródła informacji w pracy operacyjno- rozpoznawczej; Dowód z opinii biegłego; Zasady przeprowadzenia oględzin miejsca zdarzenia; Ślad, rodzaje śladów, omówienie teoretyczne sposobów ich ujawnienia oraz zabezpieczenia; Taktyka przeprowadzania czynności procesowych, ich planowanie i przygotowywanie; Wersje śledcze oraz pisanie planu śledztwa- ogólne zasady. Badania broni palnej. Badania </w:t>
            </w:r>
            <w:proofErr w:type="spellStart"/>
            <w:r w:rsidRPr="004B3F66">
              <w:rPr>
                <w:sz w:val="22"/>
                <w:szCs w:val="22"/>
              </w:rPr>
              <w:t>fonoskopijne</w:t>
            </w:r>
            <w:proofErr w:type="spellEnd"/>
            <w:r w:rsidRPr="004B3F66">
              <w:rPr>
                <w:sz w:val="22"/>
                <w:szCs w:val="22"/>
              </w:rPr>
              <w:t xml:space="preserve">. Lingwistyka śledcza. Badania pisma ręcznego oraz podpisów. Psychologiczny portret nieznanego </w:t>
            </w:r>
            <w:r w:rsidRPr="004B3F66">
              <w:rPr>
                <w:sz w:val="22"/>
                <w:szCs w:val="22"/>
              </w:rPr>
              <w:lastRenderedPageBreak/>
              <w:t xml:space="preserve">sprawcy oraz odtwarzanie sylwetki psychologicznej ofiary, osoby zaginionej. Działania </w:t>
            </w:r>
            <w:proofErr w:type="spellStart"/>
            <w:r w:rsidRPr="004B3F66">
              <w:rPr>
                <w:sz w:val="22"/>
                <w:szCs w:val="22"/>
              </w:rPr>
              <w:t>wykrywcze</w:t>
            </w:r>
            <w:proofErr w:type="spellEnd"/>
            <w:r w:rsidRPr="004B3F66">
              <w:rPr>
                <w:sz w:val="22"/>
                <w:szCs w:val="22"/>
              </w:rPr>
              <w:t>. Taktyka przesłuchania świadka. Taktyka przesłuchania podejrzanego. Przesłuchania osób małoletnich, starszych oraz osób, co do których stanu psychicznego istnieje wątpliwość. Kryminalistyczne bazy danych.</w:t>
            </w: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0F6FDC" w14:textId="11416C43" w:rsidR="004658B7" w:rsidRPr="00D96492" w:rsidRDefault="004B3F66" w:rsidP="00E91389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91389">
              <w:rPr>
                <w:sz w:val="22"/>
                <w:szCs w:val="22"/>
              </w:rPr>
              <w:t xml:space="preserve">Formułowania pytań do biegłych; Oględziny zwłok na miejscu ich znalezienia </w:t>
            </w:r>
            <w:r w:rsidR="00E91389">
              <w:rPr>
                <w:sz w:val="22"/>
                <w:szCs w:val="22"/>
              </w:rPr>
              <w:t>.</w:t>
            </w:r>
            <w:r w:rsidRPr="00E91389">
              <w:rPr>
                <w:sz w:val="22"/>
                <w:szCs w:val="22"/>
              </w:rPr>
              <w:t xml:space="preserve"> Pisanie planu śledztwa; Badania </w:t>
            </w:r>
            <w:proofErr w:type="spellStart"/>
            <w:r w:rsidRPr="00E91389">
              <w:rPr>
                <w:sz w:val="22"/>
                <w:szCs w:val="22"/>
              </w:rPr>
              <w:t>wariograficzne</w:t>
            </w:r>
            <w:proofErr w:type="spellEnd"/>
            <w:r w:rsidRPr="00E91389">
              <w:rPr>
                <w:sz w:val="22"/>
                <w:szCs w:val="22"/>
              </w:rPr>
              <w:t xml:space="preserve">; Omówienie taktyki przeprowadzania następujących czynności- przeszukania, konfrontacji,  okazania, eksperymentu procesowego; Techniczne i kryminalistyczne aspekty ujawniania śladów; Techniczne aspekty wykorzystania daktyloskopii Ślady biologiczne, </w:t>
            </w:r>
            <w:proofErr w:type="spellStart"/>
            <w:r w:rsidRPr="00E91389">
              <w:rPr>
                <w:sz w:val="22"/>
                <w:szCs w:val="22"/>
              </w:rPr>
              <w:t>mechaniskopijne</w:t>
            </w:r>
            <w:proofErr w:type="spellEnd"/>
            <w:r w:rsidRPr="00E91389">
              <w:rPr>
                <w:sz w:val="22"/>
                <w:szCs w:val="22"/>
              </w:rPr>
              <w:t xml:space="preserve">, </w:t>
            </w:r>
            <w:proofErr w:type="spellStart"/>
            <w:r w:rsidRPr="00E91389">
              <w:rPr>
                <w:sz w:val="22"/>
                <w:szCs w:val="22"/>
              </w:rPr>
              <w:t>traseologiczne</w:t>
            </w:r>
            <w:proofErr w:type="spellEnd"/>
            <w:r w:rsidRPr="00E91389">
              <w:rPr>
                <w:sz w:val="22"/>
                <w:szCs w:val="22"/>
              </w:rPr>
              <w:t>, fizykochemiczne, osmologiczne, mikroślady</w:t>
            </w:r>
            <w:r w:rsidR="00E91389">
              <w:rPr>
                <w:sz w:val="22"/>
                <w:szCs w:val="22"/>
              </w:rPr>
              <w:t xml:space="preserve"> oraz ich zabezpieczenie</w:t>
            </w:r>
            <w:r w:rsidRPr="00E91389">
              <w:rPr>
                <w:sz w:val="22"/>
                <w:szCs w:val="22"/>
              </w:rPr>
              <w:t>. Praktyczne aspekty przeprowadzania oględzin</w:t>
            </w:r>
            <w:r w:rsidR="00E91389">
              <w:rPr>
                <w:sz w:val="22"/>
                <w:szCs w:val="22"/>
              </w:rPr>
              <w:t>.</w:t>
            </w:r>
            <w:r w:rsidRPr="00E91389">
              <w:rPr>
                <w:sz w:val="22"/>
                <w:szCs w:val="22"/>
              </w:rPr>
              <w:t xml:space="preserve"> Symulowane oględziny miejsca zabójstwa. Wykonywanie dokumentacji procesowej związanej z przeprowadzaniem oględzin.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51ABDC0" w14:textId="658340E5" w:rsidR="00296369" w:rsidRPr="00296369" w:rsidRDefault="00296369" w:rsidP="0029636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03061">
              <w:rPr>
                <w:sz w:val="22"/>
                <w:szCs w:val="22"/>
              </w:rPr>
              <w:t>Kryminalistyka, czyli o współczesnych metodach dowodzenia przestępstw / Ewa Gruza, Mieczysław Goc, Jarosław Moszczyński. - Warszawa : Wolters Kluwer Polska, 2020. (Zagadnienia Prawne)</w:t>
            </w:r>
          </w:p>
          <w:p w14:paraId="20172549" w14:textId="26780313" w:rsidR="00296369" w:rsidRDefault="00296369" w:rsidP="00296369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03061">
              <w:rPr>
                <w:sz w:val="22"/>
                <w:szCs w:val="22"/>
              </w:rPr>
              <w:t xml:space="preserve">Kryminalistyka / Brunon </w:t>
            </w:r>
            <w:proofErr w:type="spellStart"/>
            <w:r w:rsidRPr="00003061">
              <w:rPr>
                <w:sz w:val="22"/>
                <w:szCs w:val="22"/>
              </w:rPr>
              <w:t>Hołyst</w:t>
            </w:r>
            <w:proofErr w:type="spellEnd"/>
            <w:r w:rsidRPr="00003061">
              <w:rPr>
                <w:sz w:val="22"/>
                <w:szCs w:val="22"/>
              </w:rPr>
              <w:t>. - 13. wydanie. - Warszawa : Wolters Kluwer, 2018</w:t>
            </w:r>
          </w:p>
          <w:p w14:paraId="6C04FDDB" w14:textId="0DE4DDA1" w:rsidR="00296369" w:rsidRDefault="00296369" w:rsidP="00296369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96369">
              <w:rPr>
                <w:sz w:val="22"/>
                <w:szCs w:val="22"/>
              </w:rPr>
              <w:t xml:space="preserve">e-CRIME SCENE. Dowody w ujęciu kryminalistyczno-prawnym / Agnieszka Choromańska, Agnieszka Sadło-Nowak, Monika </w:t>
            </w:r>
            <w:proofErr w:type="spellStart"/>
            <w:r w:rsidRPr="00296369">
              <w:rPr>
                <w:sz w:val="22"/>
                <w:szCs w:val="22"/>
              </w:rPr>
              <w:t>Porwisz</w:t>
            </w:r>
            <w:proofErr w:type="spellEnd"/>
            <w:r w:rsidRPr="00296369">
              <w:rPr>
                <w:sz w:val="22"/>
                <w:szCs w:val="22"/>
              </w:rPr>
              <w:t>. - Akademia Policji w Szczytnie ; IBUK Libra, 2023.</w:t>
            </w:r>
          </w:p>
          <w:p w14:paraId="175906A5" w14:textId="0DA67144" w:rsidR="00296369" w:rsidRPr="00296369" w:rsidRDefault="00296369" w:rsidP="0029636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03061">
              <w:rPr>
                <w:sz w:val="22"/>
                <w:szCs w:val="22"/>
              </w:rPr>
              <w:t xml:space="preserve">Kryminalistyka / Brunon </w:t>
            </w:r>
            <w:proofErr w:type="spellStart"/>
            <w:r w:rsidRPr="00003061">
              <w:rPr>
                <w:sz w:val="22"/>
                <w:szCs w:val="22"/>
              </w:rPr>
              <w:t>Hołyst</w:t>
            </w:r>
            <w:proofErr w:type="spellEnd"/>
            <w:r w:rsidRPr="00003061">
              <w:rPr>
                <w:sz w:val="22"/>
                <w:szCs w:val="22"/>
              </w:rPr>
              <w:t>. - 13. wydanie. - Warszawa : Wolters Kluwer, 2018.</w:t>
            </w:r>
          </w:p>
          <w:p w14:paraId="73CFD050" w14:textId="77777777" w:rsidR="00CA474D" w:rsidRDefault="00296369" w:rsidP="00296369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03061">
              <w:rPr>
                <w:sz w:val="22"/>
                <w:szCs w:val="22"/>
              </w:rPr>
              <w:t xml:space="preserve">Kryminalistyka / redaktor Jan Widacki ; autorzy Zdzisław Marek, Bronisław Młodziejowski, Jarosław Moszczyński, Jan Widacki, Tadeusz </w:t>
            </w:r>
            <w:proofErr w:type="spellStart"/>
            <w:r w:rsidRPr="00003061">
              <w:rPr>
                <w:sz w:val="22"/>
                <w:szCs w:val="22"/>
              </w:rPr>
              <w:t>Widła</w:t>
            </w:r>
            <w:proofErr w:type="spellEnd"/>
            <w:r w:rsidRPr="00003061">
              <w:rPr>
                <w:sz w:val="22"/>
                <w:szCs w:val="22"/>
              </w:rPr>
              <w:t>. - 4. wydanie poprawione i zmienione. - Warszawa : Wydawnictwo C. H. Beck, 2018. (Studia Prawnicze)</w:t>
            </w:r>
          </w:p>
          <w:p w14:paraId="7C4BC04C" w14:textId="19444D61" w:rsidR="00296369" w:rsidRPr="00296369" w:rsidRDefault="00296369" w:rsidP="0029636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03061">
              <w:rPr>
                <w:sz w:val="22"/>
                <w:szCs w:val="22"/>
              </w:rPr>
              <w:t>Procesowe wykorzystanie śladów biologicznych : wybrane zagadnienia teoretyczne i praktyczne / Ewa M. Guzik-</w:t>
            </w:r>
            <w:proofErr w:type="spellStart"/>
            <w:r w:rsidRPr="00003061">
              <w:rPr>
                <w:sz w:val="22"/>
                <w:szCs w:val="22"/>
              </w:rPr>
              <w:t>Makaruk</w:t>
            </w:r>
            <w:proofErr w:type="spellEnd"/>
            <w:r w:rsidRPr="00003061">
              <w:rPr>
                <w:sz w:val="22"/>
                <w:szCs w:val="22"/>
              </w:rPr>
              <w:t xml:space="preserve">, Katarzyna K. Borkowska, Magdalena </w:t>
            </w:r>
            <w:proofErr w:type="spellStart"/>
            <w:r w:rsidRPr="00003061">
              <w:rPr>
                <w:sz w:val="22"/>
                <w:szCs w:val="22"/>
              </w:rPr>
              <w:t>Zubańska</w:t>
            </w:r>
            <w:proofErr w:type="spellEnd"/>
            <w:r w:rsidRPr="00003061">
              <w:rPr>
                <w:sz w:val="22"/>
                <w:szCs w:val="22"/>
              </w:rPr>
              <w:t xml:space="preserve">. - Wydanie I, stan prawny na 15 kwietnia 2021 r. - Warszawa : Instytut Wydawniczy </w:t>
            </w:r>
            <w:proofErr w:type="spellStart"/>
            <w:r w:rsidRPr="00003061">
              <w:rPr>
                <w:sz w:val="22"/>
                <w:szCs w:val="22"/>
              </w:rPr>
              <w:t>EuroPrawo</w:t>
            </w:r>
            <w:proofErr w:type="spellEnd"/>
            <w:r w:rsidRPr="00003061">
              <w:rPr>
                <w:sz w:val="22"/>
                <w:szCs w:val="22"/>
              </w:rPr>
              <w:t>, 2021.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15CBF762" w14:textId="6A5369DE" w:rsidR="00296369" w:rsidRPr="00296369" w:rsidRDefault="00296369" w:rsidP="00296369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94"/>
              <w:rPr>
                <w:sz w:val="22"/>
                <w:szCs w:val="22"/>
              </w:rPr>
            </w:pPr>
            <w:r w:rsidRPr="00003061">
              <w:rPr>
                <w:sz w:val="22"/>
                <w:szCs w:val="22"/>
              </w:rPr>
              <w:t xml:space="preserve">Kryminalistyka : przewodnik / pod redakcją Dariusza Wilka ; autorzy Dariusz Wilk, Anna </w:t>
            </w:r>
            <w:proofErr w:type="spellStart"/>
            <w:r w:rsidRPr="00003061">
              <w:rPr>
                <w:sz w:val="22"/>
                <w:szCs w:val="22"/>
              </w:rPr>
              <w:t>Biederman</w:t>
            </w:r>
            <w:proofErr w:type="spellEnd"/>
            <w:r w:rsidRPr="00003061">
              <w:rPr>
                <w:sz w:val="22"/>
                <w:szCs w:val="22"/>
              </w:rPr>
              <w:t xml:space="preserve">-Zaręba, Joanna Kabzińska, Joanna </w:t>
            </w:r>
            <w:proofErr w:type="spellStart"/>
            <w:r w:rsidRPr="00003061">
              <w:rPr>
                <w:sz w:val="22"/>
                <w:szCs w:val="22"/>
              </w:rPr>
              <w:t>Stojer</w:t>
            </w:r>
            <w:proofErr w:type="spellEnd"/>
            <w:r w:rsidRPr="00003061">
              <w:rPr>
                <w:sz w:val="22"/>
                <w:szCs w:val="22"/>
              </w:rPr>
              <w:t>-Polańska, Kazimiera Juszka. - Wydanie 1. - Toruń : Towarzystwo Naukowe Organizacji i Kierownictwa. Stowarzyszenie Wyższej Użyteczności "Dom Organizatora", 2013.</w:t>
            </w:r>
          </w:p>
          <w:p w14:paraId="0B3D0667" w14:textId="485B9B36" w:rsidR="00296369" w:rsidRPr="00296369" w:rsidRDefault="00296369" w:rsidP="0029636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94"/>
              <w:rPr>
                <w:sz w:val="22"/>
                <w:szCs w:val="22"/>
              </w:rPr>
            </w:pPr>
            <w:r w:rsidRPr="00003061">
              <w:rPr>
                <w:sz w:val="22"/>
                <w:szCs w:val="22"/>
              </w:rPr>
              <w:t>Kryminalistyka : wybrane zagadnienia techniki / pod redakcją Grażyny Kędzierskiej i Włodzimierza Kędzierskiego. - Szczytno : Wydawnictwo Wyższej Szkoły Policji, 2011.</w:t>
            </w:r>
          </w:p>
          <w:p w14:paraId="3F2B5A2F" w14:textId="77777777" w:rsidR="00296369" w:rsidRPr="00003061" w:rsidRDefault="00296369" w:rsidP="0029636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94"/>
              <w:rPr>
                <w:sz w:val="22"/>
                <w:szCs w:val="22"/>
              </w:rPr>
            </w:pPr>
            <w:r w:rsidRPr="00003061">
              <w:rPr>
                <w:sz w:val="22"/>
                <w:szCs w:val="22"/>
              </w:rPr>
              <w:t xml:space="preserve">Kryminalistyka : wybrane zagadnienia teorii i praktyki śledczo-sądowej / Mariusz </w:t>
            </w:r>
            <w:proofErr w:type="spellStart"/>
            <w:r w:rsidRPr="00003061">
              <w:rPr>
                <w:sz w:val="22"/>
                <w:szCs w:val="22"/>
              </w:rPr>
              <w:t>Kulicki</w:t>
            </w:r>
            <w:proofErr w:type="spellEnd"/>
            <w:r w:rsidRPr="00003061">
              <w:rPr>
                <w:sz w:val="22"/>
                <w:szCs w:val="22"/>
              </w:rPr>
              <w:t>, Violetta Kwiatkowska-</w:t>
            </w:r>
            <w:proofErr w:type="spellStart"/>
            <w:r w:rsidRPr="00003061">
              <w:rPr>
                <w:sz w:val="22"/>
                <w:szCs w:val="22"/>
              </w:rPr>
              <w:t>Wójcikiewicz</w:t>
            </w:r>
            <w:proofErr w:type="spellEnd"/>
            <w:r w:rsidRPr="00003061">
              <w:rPr>
                <w:sz w:val="22"/>
                <w:szCs w:val="22"/>
              </w:rPr>
              <w:t>, Leszek Stępka. - Toruń : Wydawnictwo Naukowe Uniwersytetu Mikołaja Kopernika, 2009.</w:t>
            </w:r>
          </w:p>
          <w:p w14:paraId="08755715" w14:textId="5F14AB6C" w:rsidR="00C4528C" w:rsidRPr="00BD58BB" w:rsidRDefault="00C4528C" w:rsidP="005158FC">
            <w:pPr>
              <w:rPr>
                <w:sz w:val="22"/>
                <w:szCs w:val="22"/>
              </w:rPr>
            </w:pP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285843ED" w14:textId="20ACBBEA" w:rsidR="00CA474D" w:rsidRPr="00D96492" w:rsidRDefault="00296369" w:rsidP="000C1F5D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3493AB42" w:rsidR="00A10572" w:rsidRPr="0043256D" w:rsidRDefault="004B3F66" w:rsidP="002750BE">
            <w:pPr>
              <w:jc w:val="both"/>
              <w:rPr>
                <w:sz w:val="22"/>
                <w:szCs w:val="22"/>
              </w:rPr>
            </w:pPr>
            <w:r w:rsidRPr="004B3F66">
              <w:rPr>
                <w:sz w:val="22"/>
                <w:szCs w:val="22"/>
              </w:rPr>
              <w:t>Wykład z prezentacjami multimedialnymi, ćwiczenia w postaci omawiania przypadków oraz szczegółowego omawiania taktyki, ćwiczenia taktyki w symulowanych sytuacjach procesowych, l techniczne ujawnianie i zabezpieczanie śladów, symulowane oględziny.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634792ED" w:rsidR="00CA474D" w:rsidRPr="00D96492" w:rsidRDefault="00E91389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Przeprowadzenie oględzin na zaliczenie</w:t>
            </w:r>
          </w:p>
        </w:tc>
        <w:tc>
          <w:tcPr>
            <w:tcW w:w="1800" w:type="dxa"/>
          </w:tcPr>
          <w:p w14:paraId="5734A01A" w14:textId="2B7579E5" w:rsidR="00CA474D" w:rsidRPr="00D96492" w:rsidRDefault="00E9138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01, 04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1003DFD6" w:rsidR="00CA474D" w:rsidRPr="00D96492" w:rsidRDefault="00E91389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14:paraId="117EFEB2" w14:textId="0549C647" w:rsidR="00CA474D" w:rsidRPr="00D96492" w:rsidRDefault="00E9138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01-05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7DFAF8B" w14:textId="0053F28F" w:rsidR="00E91389" w:rsidRDefault="004B3F66" w:rsidP="00884D3D">
            <w:pPr>
              <w:jc w:val="both"/>
              <w:rPr>
                <w:sz w:val="22"/>
                <w:szCs w:val="22"/>
              </w:rPr>
            </w:pPr>
            <w:r w:rsidRPr="004B3F66">
              <w:rPr>
                <w:sz w:val="22"/>
                <w:szCs w:val="22"/>
              </w:rPr>
              <w:t>Zaliczenie ćwiczeń odbędzie się poprzez ocenę symulowanych oględzin miejsca zdarzenia o charakterze kryminalnym</w:t>
            </w:r>
            <w:r w:rsidR="00E91389">
              <w:rPr>
                <w:sz w:val="22"/>
                <w:szCs w:val="22"/>
              </w:rPr>
              <w:t xml:space="preserve"> </w:t>
            </w:r>
          </w:p>
          <w:p w14:paraId="37E0A498" w14:textId="635F97A3" w:rsidR="00CA474D" w:rsidRPr="00D96492" w:rsidRDefault="00E91389" w:rsidP="00884D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Egzamin w formie </w:t>
            </w:r>
            <w:r w:rsidR="004B3F66" w:rsidRPr="004B3F66">
              <w:rPr>
                <w:sz w:val="22"/>
                <w:szCs w:val="22"/>
              </w:rPr>
              <w:t>test wiedzy lub egzamin</w:t>
            </w:r>
            <w:r>
              <w:rPr>
                <w:sz w:val="22"/>
                <w:szCs w:val="22"/>
              </w:rPr>
              <w:t>u</w:t>
            </w:r>
            <w:r w:rsidR="004B3F66" w:rsidRPr="004B3F66">
              <w:rPr>
                <w:sz w:val="22"/>
                <w:szCs w:val="22"/>
              </w:rPr>
              <w:t xml:space="preserve"> ustn</w:t>
            </w:r>
            <w:r>
              <w:rPr>
                <w:sz w:val="22"/>
                <w:szCs w:val="22"/>
              </w:rPr>
              <w:t>ego (w tym sfomułowania pytań do biegłego)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576A47A2" w:rsidR="00A10572" w:rsidRPr="00D96492" w:rsidRDefault="004B3F66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46859E91" w14:textId="6C434A42" w:rsidR="00A10572" w:rsidRPr="00D96492" w:rsidRDefault="00296369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569DFD6C" w:rsidR="00A10572" w:rsidRPr="00D96492" w:rsidRDefault="00296369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40200CDF" w14:textId="6C84BADD" w:rsidR="00A10572" w:rsidRPr="00D96492" w:rsidRDefault="00296369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0BE06B45" w:rsidR="00A10572" w:rsidRPr="00D96492" w:rsidRDefault="004B3F66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1CDD977D" w14:textId="60BD0CBD" w:rsidR="00A10572" w:rsidRPr="00D96492" w:rsidRDefault="00296369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32D7A044" w:rsidR="00A10572" w:rsidRPr="00D96492" w:rsidRDefault="00296369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0D9F304B" w14:textId="1217EEF5" w:rsidR="00A10572" w:rsidRPr="00D96492" w:rsidRDefault="00296369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5B5A5D4E" w:rsidR="00A10572" w:rsidRPr="00D96492" w:rsidRDefault="00296369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7A46B04F" w14:textId="46314C27" w:rsidR="00A10572" w:rsidRPr="00D96492" w:rsidRDefault="00296369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7A27A22C" w:rsidR="00A10572" w:rsidRPr="00D96492" w:rsidRDefault="00296369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3A251791" w:rsidR="00A10572" w:rsidRPr="00D96492" w:rsidRDefault="00296369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49096C09" w:rsidR="00A10572" w:rsidRPr="00D96492" w:rsidRDefault="00296369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75,5</w:t>
            </w:r>
          </w:p>
        </w:tc>
        <w:tc>
          <w:tcPr>
            <w:tcW w:w="1842" w:type="dxa"/>
          </w:tcPr>
          <w:p w14:paraId="179D346E" w14:textId="6D99A392" w:rsidR="00A10572" w:rsidRPr="00D96492" w:rsidRDefault="00296369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3B7FFC93" w:rsidR="00A10572" w:rsidRPr="00D96492" w:rsidRDefault="004B3F66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3569F6D2" w:rsidR="00A10572" w:rsidRPr="00D96492" w:rsidRDefault="004B3F66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20DF6E0E" w:rsidR="00A10572" w:rsidRPr="00D96492" w:rsidRDefault="004B3F66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81567"/>
    <w:multiLevelType w:val="hybridMultilevel"/>
    <w:tmpl w:val="A1A6E7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10A76"/>
    <w:multiLevelType w:val="hybridMultilevel"/>
    <w:tmpl w:val="E1120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36DA1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5FC2A35"/>
    <w:multiLevelType w:val="hybridMultilevel"/>
    <w:tmpl w:val="99ACEAA0"/>
    <w:lvl w:ilvl="0" w:tplc="04150001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5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8C7302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92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7" w15:restartNumberingAfterBreak="0">
    <w:nsid w:val="63BD1C5D"/>
    <w:multiLevelType w:val="hybridMultilevel"/>
    <w:tmpl w:val="D4426F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5"/>
  </w:num>
  <w:num w:numId="2" w16cid:durableId="34082419">
    <w:abstractNumId w:val="0"/>
  </w:num>
  <w:num w:numId="3" w16cid:durableId="67774367">
    <w:abstractNumId w:val="8"/>
  </w:num>
  <w:num w:numId="4" w16cid:durableId="1824660922">
    <w:abstractNumId w:val="7"/>
  </w:num>
  <w:num w:numId="5" w16cid:durableId="767968353">
    <w:abstractNumId w:val="6"/>
  </w:num>
  <w:num w:numId="6" w16cid:durableId="1331133911">
    <w:abstractNumId w:val="2"/>
  </w:num>
  <w:num w:numId="7" w16cid:durableId="1483887338">
    <w:abstractNumId w:val="1"/>
  </w:num>
  <w:num w:numId="8" w16cid:durableId="1511018309">
    <w:abstractNumId w:val="3"/>
  </w:num>
  <w:num w:numId="9" w16cid:durableId="17305717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670F0"/>
    <w:rsid w:val="000B6AB2"/>
    <w:rsid w:val="000C1F5D"/>
    <w:rsid w:val="000C6040"/>
    <w:rsid w:val="00116CAC"/>
    <w:rsid w:val="00142948"/>
    <w:rsid w:val="0026267B"/>
    <w:rsid w:val="0028589B"/>
    <w:rsid w:val="00296369"/>
    <w:rsid w:val="002B40CC"/>
    <w:rsid w:val="00323B05"/>
    <w:rsid w:val="003B20A1"/>
    <w:rsid w:val="003D75C1"/>
    <w:rsid w:val="00416716"/>
    <w:rsid w:val="004369E5"/>
    <w:rsid w:val="00442AA9"/>
    <w:rsid w:val="004658B7"/>
    <w:rsid w:val="004B3F66"/>
    <w:rsid w:val="005158FC"/>
    <w:rsid w:val="00584053"/>
    <w:rsid w:val="005E00DB"/>
    <w:rsid w:val="00622DCF"/>
    <w:rsid w:val="00636581"/>
    <w:rsid w:val="00637627"/>
    <w:rsid w:val="0064439F"/>
    <w:rsid w:val="006554DA"/>
    <w:rsid w:val="006D6CA8"/>
    <w:rsid w:val="006E4371"/>
    <w:rsid w:val="007407D9"/>
    <w:rsid w:val="0077252B"/>
    <w:rsid w:val="007B5DBC"/>
    <w:rsid w:val="007C6D3C"/>
    <w:rsid w:val="007D01ED"/>
    <w:rsid w:val="008379F0"/>
    <w:rsid w:val="00845AB2"/>
    <w:rsid w:val="00873770"/>
    <w:rsid w:val="00884D3D"/>
    <w:rsid w:val="008A6EE1"/>
    <w:rsid w:val="00956EC7"/>
    <w:rsid w:val="00996C01"/>
    <w:rsid w:val="009F69D4"/>
    <w:rsid w:val="00A10572"/>
    <w:rsid w:val="00AB01A6"/>
    <w:rsid w:val="00BB26EF"/>
    <w:rsid w:val="00BD10B4"/>
    <w:rsid w:val="00BD58BB"/>
    <w:rsid w:val="00BF4B37"/>
    <w:rsid w:val="00C34DDF"/>
    <w:rsid w:val="00C4528C"/>
    <w:rsid w:val="00C542B6"/>
    <w:rsid w:val="00C852B2"/>
    <w:rsid w:val="00CA474D"/>
    <w:rsid w:val="00CB5B4A"/>
    <w:rsid w:val="00CD554C"/>
    <w:rsid w:val="00CE7B8B"/>
    <w:rsid w:val="00D96492"/>
    <w:rsid w:val="00DD458A"/>
    <w:rsid w:val="00E073DA"/>
    <w:rsid w:val="00E40B0C"/>
    <w:rsid w:val="00E56186"/>
    <w:rsid w:val="00E91389"/>
    <w:rsid w:val="00ED3E9C"/>
    <w:rsid w:val="00F64EC3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paragraph" w:customStyle="1" w:styleId="NORMALPARA">
    <w:name w:val="NORMAL PARA"/>
    <w:basedOn w:val="Normalny"/>
    <w:rsid w:val="004369E5"/>
    <w:pPr>
      <w:suppressAutoHyphens/>
      <w:overflowPunct w:val="0"/>
      <w:autoSpaceDE w:val="0"/>
      <w:jc w:val="both"/>
    </w:pPr>
    <w:rPr>
      <w:rFonts w:eastAsia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1030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10</cp:revision>
  <dcterms:created xsi:type="dcterms:W3CDTF">2025-09-08T10:14:00Z</dcterms:created>
  <dcterms:modified xsi:type="dcterms:W3CDTF">2025-11-07T10:45:00Z</dcterms:modified>
</cp:coreProperties>
</file>